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703" w:rsidRPr="00D84E61" w:rsidRDefault="00AC2703" w:rsidP="00AC2703">
      <w:pPr>
        <w:pStyle w:val="NormaleWeb"/>
        <w:shd w:val="clear" w:color="auto" w:fill="FFFFFF"/>
        <w:spacing w:before="0" w:beforeAutospacing="0" w:after="240" w:afterAutospacing="0"/>
        <w:rPr>
          <w:b/>
          <w:color w:val="000000"/>
        </w:rPr>
      </w:pPr>
      <w:r w:rsidRPr="00D84E61">
        <w:rPr>
          <w:b/>
          <w:color w:val="000000"/>
        </w:rPr>
        <w:t>I</w:t>
      </w:r>
      <w:r w:rsidRPr="00D84E61">
        <w:rPr>
          <w:b/>
          <w:color w:val="000000"/>
        </w:rPr>
        <w:t>mposta municipale propria – Conferma aliquote e detrazione</w:t>
      </w:r>
    </w:p>
    <w:p w:rsidR="00AC2703" w:rsidRPr="00AC2703" w:rsidRDefault="00AC2703" w:rsidP="00AC2703">
      <w:pPr>
        <w:pStyle w:val="NormaleWeb"/>
        <w:shd w:val="clear" w:color="auto" w:fill="FFFFFF"/>
        <w:spacing w:before="0" w:beforeAutospacing="0" w:after="240" w:afterAutospacing="0"/>
        <w:rPr>
          <w:color w:val="000000"/>
        </w:rPr>
      </w:pPr>
      <w:r w:rsidRPr="00AC2703">
        <w:rPr>
          <w:rStyle w:val="Enfasigrassetto"/>
          <w:color w:val="000000"/>
        </w:rPr>
        <w:t>Emendamento 1</w:t>
      </w:r>
    </w:p>
    <w:p w:rsidR="00AC2703" w:rsidRPr="00AC2703" w:rsidRDefault="00AC2703" w:rsidP="00AC2703">
      <w:pPr>
        <w:pStyle w:val="NormaleWeb"/>
        <w:shd w:val="clear" w:color="auto" w:fill="FFFFFF"/>
        <w:spacing w:before="0" w:beforeAutospacing="0" w:after="240" w:afterAutospacing="0"/>
        <w:rPr>
          <w:color w:val="000000"/>
        </w:rPr>
      </w:pPr>
      <w:r w:rsidRPr="00AC2703">
        <w:rPr>
          <w:color w:val="000000"/>
        </w:rPr>
        <w:t>Modifica dell’allegato A punto 1</w:t>
      </w:r>
      <w:r>
        <w:rPr>
          <w:color w:val="000000"/>
        </w:rPr>
        <w:t xml:space="preserve"> </w:t>
      </w:r>
      <w:r w:rsidRPr="00AC2703">
        <w:rPr>
          <w:color w:val="000000"/>
        </w:rPr>
        <w:t>Aliquote vigenti ai sensi dell’art.8, c.1-2-3 del Regolamento</w:t>
      </w:r>
      <w:r w:rsidR="008E7F71">
        <w:rPr>
          <w:color w:val="000000"/>
        </w:rPr>
        <w:t xml:space="preserve"> </w:t>
      </w:r>
      <w:bookmarkStart w:id="0" w:name="_GoBack"/>
      <w:bookmarkEnd w:id="0"/>
    </w:p>
    <w:p w:rsidR="00AC2703" w:rsidRPr="00AC2703" w:rsidRDefault="00AC2703" w:rsidP="00AC2703">
      <w:pPr>
        <w:pStyle w:val="NormaleWeb"/>
        <w:shd w:val="clear" w:color="auto" w:fill="FFFFFF"/>
        <w:spacing w:before="0" w:beforeAutospacing="0" w:after="240" w:afterAutospacing="0"/>
        <w:rPr>
          <w:color w:val="000000"/>
        </w:rPr>
      </w:pPr>
      <w:r w:rsidRPr="00AC2703">
        <w:rPr>
          <w:color w:val="000000"/>
        </w:rPr>
        <w:t>Si prevede l'aumento dallo 0,35% allo 0,6% dell’aliquota per le unità immobiliari adibite ad abitazione principale dal soggetto passivo e classificate nelle categorie catastali A/1, A/8 e A/9 per quelle assimilate e per le loro pertinenze.</w:t>
      </w:r>
    </w:p>
    <w:p w:rsidR="00AC2703" w:rsidRPr="00AC2703" w:rsidRDefault="00AC2703" w:rsidP="00AC2703">
      <w:pPr>
        <w:pStyle w:val="NormaleWeb"/>
        <w:shd w:val="clear" w:color="auto" w:fill="FFFFFF"/>
        <w:spacing w:before="0" w:beforeAutospacing="0" w:after="240" w:afterAutospacing="0"/>
        <w:rPr>
          <w:color w:val="000000"/>
        </w:rPr>
      </w:pPr>
      <w:r w:rsidRPr="00AC2703">
        <w:rPr>
          <w:color w:val="000000"/>
        </w:rPr>
        <w:t>Francesco Auletta</w:t>
      </w:r>
    </w:p>
    <w:p w:rsidR="00AC2703" w:rsidRPr="00AC2703" w:rsidRDefault="00AC2703" w:rsidP="00AC2703">
      <w:pPr>
        <w:pStyle w:val="NormaleWeb"/>
        <w:shd w:val="clear" w:color="auto" w:fill="FFFFFF"/>
        <w:spacing w:before="0" w:beforeAutospacing="0" w:after="240" w:afterAutospacing="0"/>
        <w:rPr>
          <w:color w:val="000000"/>
        </w:rPr>
      </w:pPr>
      <w:r w:rsidRPr="00AC2703">
        <w:rPr>
          <w:color w:val="000000"/>
        </w:rPr>
        <w:t>Diritti in comune (Una città in comune, Rifondazione Comunista, Pisa Possibile)</w:t>
      </w:r>
    </w:p>
    <w:p w:rsidR="00AC2703" w:rsidRPr="00AC2703" w:rsidRDefault="00AC2703">
      <w:pPr>
        <w:rPr>
          <w:rFonts w:ascii="Times New Roman" w:hAnsi="Times New Roman" w:cs="Times New Roman"/>
          <w:sz w:val="24"/>
          <w:szCs w:val="24"/>
        </w:rPr>
      </w:pPr>
    </w:p>
    <w:sectPr w:rsidR="00AC2703" w:rsidRPr="00AC27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03"/>
    <w:rsid w:val="008E7F71"/>
    <w:rsid w:val="00920C03"/>
    <w:rsid w:val="00AC2703"/>
    <w:rsid w:val="00D8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DF23"/>
  <w15:chartTrackingRefBased/>
  <w15:docId w15:val="{D42C260D-E99C-4BD7-8EE0-C991E15A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C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C2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monic.pa monic.pa</dc:creator>
  <cp:keywords/>
  <dc:description/>
  <cp:lastModifiedBy>monic.pa monic.pa</cp:lastModifiedBy>
  <cp:revision>3</cp:revision>
  <dcterms:created xsi:type="dcterms:W3CDTF">2018-12-14T21:37:00Z</dcterms:created>
  <dcterms:modified xsi:type="dcterms:W3CDTF">2018-12-14T21:48:00Z</dcterms:modified>
</cp:coreProperties>
</file>